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43" w:rsidRPr="00F42679" w:rsidRDefault="00F42679" w:rsidP="00F42679">
      <w:pPr>
        <w:rPr>
          <w:b/>
          <w:u w:val="single"/>
          <w:lang w:val="it-IT"/>
        </w:rPr>
      </w:pPr>
      <w:r>
        <w:rPr>
          <w:b/>
          <w:u w:val="single"/>
          <w:lang w:val="it-IT"/>
        </w:rPr>
        <w:t>icotek</w:t>
      </w:r>
      <w:r w:rsidRPr="00F42679">
        <w:rPr>
          <w:b/>
          <w:u w:val="single"/>
          <w:lang w:val="it-IT"/>
        </w:rPr>
        <w:t xml:space="preserve"> </w:t>
      </w:r>
      <w:r w:rsidR="00077C5C">
        <w:rPr>
          <w:b/>
          <w:u w:val="single"/>
          <w:lang w:val="it-IT"/>
        </w:rPr>
        <w:t>MSMC</w:t>
      </w:r>
      <w:r w:rsidRPr="00F42679">
        <w:rPr>
          <w:b/>
          <w:u w:val="single"/>
          <w:lang w:val="it-IT"/>
        </w:rPr>
        <w:t xml:space="preserve"> </w:t>
      </w:r>
      <w:r w:rsidR="00594743" w:rsidRPr="00F42679">
        <w:rPr>
          <w:b/>
          <w:u w:val="single"/>
          <w:lang w:val="it-IT"/>
        </w:rPr>
        <w:t>(</w:t>
      </w:r>
      <w:r w:rsidR="00077C5C">
        <w:rPr>
          <w:b/>
          <w:u w:val="single"/>
          <w:lang w:val="it-IT"/>
        </w:rPr>
        <w:t>1827</w:t>
      </w:r>
      <w:r w:rsidR="00594743" w:rsidRPr="00F42679">
        <w:rPr>
          <w:b/>
          <w:u w:val="single"/>
          <w:lang w:val="it-IT"/>
        </w:rPr>
        <w:t>/</w:t>
      </w:r>
      <w:r w:rsidR="00077C5C">
        <w:rPr>
          <w:b/>
          <w:u w:val="single"/>
          <w:lang w:val="it-IT"/>
        </w:rPr>
        <w:t>2137</w:t>
      </w:r>
      <w:r w:rsidR="00594743" w:rsidRPr="00F42679">
        <w:rPr>
          <w:b/>
          <w:u w:val="single"/>
          <w:lang w:val="it-IT"/>
        </w:rPr>
        <w:t xml:space="preserve"> cifre)</w:t>
      </w:r>
    </w:p>
    <w:p w:rsidR="00077C5C" w:rsidRPr="00DC0346" w:rsidRDefault="00077C5C" w:rsidP="00077C5C">
      <w:pPr>
        <w:rPr>
          <w:b/>
          <w:lang w:val="it-IT"/>
        </w:rPr>
      </w:pPr>
      <w:r>
        <w:rPr>
          <w:b/>
          <w:lang w:val="it-IT"/>
        </w:rPr>
        <w:t>ic</w:t>
      </w:r>
      <w:r w:rsidRPr="00DC0346">
        <w:rPr>
          <w:b/>
          <w:lang w:val="it-IT"/>
        </w:rPr>
        <w:t xml:space="preserve">otek presenta il </w:t>
      </w:r>
      <w:r>
        <w:rPr>
          <w:b/>
          <w:lang w:val="it-IT"/>
        </w:rPr>
        <w:t xml:space="preserve">nuovo </w:t>
      </w:r>
      <w:proofErr w:type="spellStart"/>
      <w:r w:rsidRPr="00DC0346">
        <w:rPr>
          <w:b/>
          <w:lang w:val="it-IT"/>
        </w:rPr>
        <w:t>fissacavo</w:t>
      </w:r>
      <w:proofErr w:type="spellEnd"/>
      <w:r w:rsidRPr="00DC0346">
        <w:rPr>
          <w:b/>
          <w:lang w:val="it-IT"/>
        </w:rPr>
        <w:t xml:space="preserve"> mo</w:t>
      </w:r>
      <w:r>
        <w:rPr>
          <w:b/>
          <w:lang w:val="it-IT"/>
        </w:rPr>
        <w:t xml:space="preserve">dulare </w:t>
      </w:r>
    </w:p>
    <w:p w:rsidR="00077C5C" w:rsidRDefault="00077C5C" w:rsidP="00077C5C">
      <w:pPr>
        <w:rPr>
          <w:lang w:val="it-IT"/>
        </w:rPr>
      </w:pPr>
      <w:r w:rsidRPr="00DC0346">
        <w:rPr>
          <w:lang w:val="it-IT"/>
        </w:rPr>
        <w:t xml:space="preserve">Il </w:t>
      </w:r>
      <w:proofErr w:type="spellStart"/>
      <w:r w:rsidRPr="00DC0346">
        <w:rPr>
          <w:lang w:val="it-IT"/>
        </w:rPr>
        <w:t>fissacavo</w:t>
      </w:r>
      <w:proofErr w:type="spellEnd"/>
      <w:r w:rsidRPr="00DC0346">
        <w:rPr>
          <w:lang w:val="it-IT"/>
        </w:rPr>
        <w:t xml:space="preserve"> modulare impilabile MSMC è utilizzato p</w:t>
      </w:r>
      <w:r>
        <w:rPr>
          <w:lang w:val="it-IT"/>
        </w:rPr>
        <w:t xml:space="preserve">er un fissaggio facile, rapido e sicuro di cavi e tubi con range di serraggio da 10 a 55 mm. </w:t>
      </w:r>
    </w:p>
    <w:p w:rsidR="00077C5C" w:rsidRPr="00077C5C" w:rsidRDefault="00077C5C" w:rsidP="00077C5C">
      <w:pPr>
        <w:rPr>
          <w:b/>
          <w:lang w:val="it-IT"/>
        </w:rPr>
      </w:pPr>
      <w:bookmarkStart w:id="0" w:name="_GoBack"/>
      <w:r w:rsidRPr="00077C5C">
        <w:rPr>
          <w:b/>
          <w:lang w:val="it-IT"/>
        </w:rPr>
        <w:t>I vantaggi principali:</w:t>
      </w:r>
    </w:p>
    <w:bookmarkEnd w:id="0"/>
    <w:p w:rsidR="00077C5C" w:rsidRDefault="00077C5C" w:rsidP="00077C5C">
      <w:pPr>
        <w:rPr>
          <w:lang w:val="it-IT"/>
        </w:rPr>
      </w:pPr>
      <w:r w:rsidRPr="00B90C5C">
        <w:rPr>
          <w:lang w:val="it-IT"/>
        </w:rPr>
        <w:t xml:space="preserve">• Sistema espandibile: </w:t>
      </w:r>
      <w:r>
        <w:rPr>
          <w:lang w:val="it-IT"/>
        </w:rPr>
        <w:t>l’</w:t>
      </w:r>
      <w:r w:rsidRPr="00B90C5C">
        <w:rPr>
          <w:lang w:val="it-IT"/>
        </w:rPr>
        <w:t>installazione affiancata o multilivello pe</w:t>
      </w:r>
      <w:r>
        <w:rPr>
          <w:lang w:val="it-IT"/>
        </w:rPr>
        <w:t xml:space="preserve">rmette di adattare il prodotto ad ogni applicazione. </w:t>
      </w:r>
      <w:r w:rsidRPr="00610D5E">
        <w:rPr>
          <w:lang w:val="it-IT"/>
        </w:rPr>
        <w:t xml:space="preserve">L’accoppiatore CMC30 permette di accoppiare </w:t>
      </w:r>
      <w:proofErr w:type="spellStart"/>
      <w:r w:rsidRPr="00610D5E">
        <w:rPr>
          <w:lang w:val="it-IT"/>
        </w:rPr>
        <w:t>fissacavo</w:t>
      </w:r>
      <w:proofErr w:type="spellEnd"/>
      <w:r w:rsidRPr="00610D5E">
        <w:rPr>
          <w:lang w:val="it-IT"/>
        </w:rPr>
        <w:t xml:space="preserve"> </w:t>
      </w:r>
      <w:r>
        <w:rPr>
          <w:lang w:val="it-IT"/>
        </w:rPr>
        <w:t xml:space="preserve">con range di serraggio differenti. </w:t>
      </w:r>
    </w:p>
    <w:p w:rsidR="00077C5C" w:rsidRDefault="00077C5C" w:rsidP="00077C5C">
      <w:pPr>
        <w:rPr>
          <w:lang w:val="it-IT"/>
        </w:rPr>
      </w:pPr>
      <w:r w:rsidRPr="003F20A5">
        <w:rPr>
          <w:lang w:val="it-IT"/>
        </w:rPr>
        <w:t>• Elevata resistenza alla corrosione: le viti sono costruite con acciaio zincato passivato che offrono</w:t>
      </w:r>
      <w:r>
        <w:rPr>
          <w:lang w:val="it-IT"/>
        </w:rPr>
        <w:t xml:space="preserve"> un’elevata resistenza agli agenti atmosferici</w:t>
      </w:r>
    </w:p>
    <w:p w:rsidR="00077C5C" w:rsidRDefault="00077C5C" w:rsidP="00077C5C">
      <w:pPr>
        <w:rPr>
          <w:lang w:val="it-IT"/>
        </w:rPr>
      </w:pPr>
      <w:r w:rsidRPr="004E5FAC">
        <w:rPr>
          <w:lang w:val="it-IT"/>
        </w:rPr>
        <w:t xml:space="preserve">• </w:t>
      </w:r>
      <w:r>
        <w:rPr>
          <w:lang w:val="it-IT"/>
        </w:rPr>
        <w:t>R</w:t>
      </w:r>
      <w:r w:rsidRPr="004E5FAC">
        <w:rPr>
          <w:lang w:val="it-IT"/>
        </w:rPr>
        <w:t>esistenza a forze di trazione e torsio</w:t>
      </w:r>
      <w:r>
        <w:rPr>
          <w:lang w:val="it-IT"/>
        </w:rPr>
        <w:t>ne</w:t>
      </w:r>
      <w:r w:rsidRPr="004E5FAC">
        <w:rPr>
          <w:lang w:val="it-IT"/>
        </w:rPr>
        <w:t xml:space="preserve">: </w:t>
      </w:r>
      <w:r>
        <w:rPr>
          <w:lang w:val="it-IT"/>
        </w:rPr>
        <w:t xml:space="preserve">le nervature longitudinali e trasversali dei </w:t>
      </w:r>
      <w:proofErr w:type="spellStart"/>
      <w:r>
        <w:rPr>
          <w:lang w:val="it-IT"/>
        </w:rPr>
        <w:t>semigusci</w:t>
      </w:r>
      <w:proofErr w:type="spellEnd"/>
      <w:r>
        <w:rPr>
          <w:lang w:val="it-IT"/>
        </w:rPr>
        <w:t xml:space="preserve"> consentono un’elevata stabilità e l’assorbimento delle forze di torsione e trazione.  </w:t>
      </w:r>
    </w:p>
    <w:p w:rsidR="00077C5C" w:rsidRDefault="00077C5C" w:rsidP="00077C5C">
      <w:pPr>
        <w:rPr>
          <w:lang w:val="it-IT"/>
        </w:rPr>
      </w:pPr>
      <w:r w:rsidRPr="00E03077">
        <w:rPr>
          <w:lang w:val="it-IT"/>
        </w:rPr>
        <w:t>• Fissaggio flessibile: il foro isolato centrale viene utilizzato com</w:t>
      </w:r>
      <w:r>
        <w:rPr>
          <w:lang w:val="it-IT"/>
        </w:rPr>
        <w:t xml:space="preserve">e punto centrale di fissaggio del </w:t>
      </w:r>
      <w:proofErr w:type="spellStart"/>
      <w:r>
        <w:rPr>
          <w:lang w:val="it-IT"/>
        </w:rPr>
        <w:t>fissacavo</w:t>
      </w:r>
      <w:proofErr w:type="spellEnd"/>
      <w:r>
        <w:rPr>
          <w:lang w:val="it-IT"/>
        </w:rPr>
        <w:t xml:space="preserve"> su diverse superfici. </w:t>
      </w:r>
      <w:r w:rsidRPr="00E03077">
        <w:rPr>
          <w:lang w:val="it-IT"/>
        </w:rPr>
        <w:t xml:space="preserve"> </w:t>
      </w:r>
    </w:p>
    <w:p w:rsidR="00077C5C" w:rsidRPr="00077C5C" w:rsidRDefault="00077C5C" w:rsidP="00077C5C">
      <w:pPr>
        <w:rPr>
          <w:b/>
          <w:lang w:val="it-IT"/>
        </w:rPr>
      </w:pPr>
      <w:r w:rsidRPr="00077C5C">
        <w:rPr>
          <w:b/>
          <w:lang w:val="it-IT"/>
        </w:rPr>
        <w:t>Struttura e set:</w:t>
      </w:r>
    </w:p>
    <w:p w:rsidR="00077C5C" w:rsidRDefault="00077C5C" w:rsidP="00077C5C">
      <w:pPr>
        <w:rPr>
          <w:lang w:val="it-IT"/>
        </w:rPr>
      </w:pPr>
      <w:r w:rsidRPr="00825D25">
        <w:rPr>
          <w:lang w:val="it-IT"/>
        </w:rPr>
        <w:t xml:space="preserve">Il </w:t>
      </w:r>
      <w:proofErr w:type="spellStart"/>
      <w:r w:rsidRPr="00825D25">
        <w:rPr>
          <w:lang w:val="it-IT"/>
        </w:rPr>
        <w:t>fissacavo</w:t>
      </w:r>
      <w:proofErr w:type="spellEnd"/>
      <w:r w:rsidRPr="00825D25">
        <w:rPr>
          <w:lang w:val="it-IT"/>
        </w:rPr>
        <w:t xml:space="preserve"> è composto da due parti e da viti esagonali, l’adattatore permette la comb</w:t>
      </w:r>
      <w:r>
        <w:rPr>
          <w:lang w:val="it-IT"/>
        </w:rPr>
        <w:t xml:space="preserve">inazione di diversi prodotti affiancati. Per aumentare la stabilità della soluzione, i </w:t>
      </w:r>
      <w:proofErr w:type="spellStart"/>
      <w:r>
        <w:rPr>
          <w:lang w:val="it-IT"/>
        </w:rPr>
        <w:t>fissacavi</w:t>
      </w:r>
      <w:proofErr w:type="spellEnd"/>
      <w:r>
        <w:rPr>
          <w:lang w:val="it-IT"/>
        </w:rPr>
        <w:t xml:space="preserve"> possono essere fissati anche da viti esagonali più lunghe. </w:t>
      </w:r>
    </w:p>
    <w:p w:rsidR="00077C5C" w:rsidRPr="00077C5C" w:rsidRDefault="00077C5C" w:rsidP="00077C5C">
      <w:pPr>
        <w:rPr>
          <w:b/>
          <w:lang w:val="it-IT"/>
        </w:rPr>
      </w:pPr>
      <w:r w:rsidRPr="00077C5C">
        <w:rPr>
          <w:b/>
          <w:lang w:val="it-IT"/>
        </w:rPr>
        <w:t>Gamma prodotto:</w:t>
      </w:r>
    </w:p>
    <w:p w:rsidR="00077C5C" w:rsidRPr="002876E7" w:rsidRDefault="00077C5C" w:rsidP="00077C5C">
      <w:pPr>
        <w:rPr>
          <w:lang w:val="it-IT"/>
        </w:rPr>
      </w:pPr>
      <w:r w:rsidRPr="002876E7">
        <w:rPr>
          <w:lang w:val="it-IT"/>
        </w:rPr>
        <w:t>• Set A: per</w:t>
      </w:r>
      <w:r>
        <w:rPr>
          <w:lang w:val="it-IT"/>
        </w:rPr>
        <w:t xml:space="preserve"> il</w:t>
      </w:r>
      <w:r w:rsidRPr="002876E7">
        <w:rPr>
          <w:lang w:val="it-IT"/>
        </w:rPr>
        <w:t xml:space="preserve"> montaggio </w:t>
      </w:r>
      <w:r>
        <w:rPr>
          <w:lang w:val="it-IT"/>
        </w:rPr>
        <w:t>impilato o affiancato</w:t>
      </w:r>
      <w:r w:rsidRPr="002876E7">
        <w:rPr>
          <w:lang w:val="it-IT"/>
        </w:rPr>
        <w:t>.</w:t>
      </w:r>
      <w:r>
        <w:rPr>
          <w:lang w:val="it-IT"/>
        </w:rPr>
        <w:t xml:space="preserve"> </w:t>
      </w:r>
      <w:r w:rsidRPr="002876E7">
        <w:rPr>
          <w:lang w:val="it-IT"/>
        </w:rPr>
        <w:t xml:space="preserve">Lo stato di fornitura comprende un </w:t>
      </w:r>
      <w:proofErr w:type="spellStart"/>
      <w:r w:rsidRPr="002876E7">
        <w:rPr>
          <w:lang w:val="it-IT"/>
        </w:rPr>
        <w:t>fissacavo</w:t>
      </w:r>
      <w:proofErr w:type="spellEnd"/>
      <w:r w:rsidRPr="002876E7">
        <w:rPr>
          <w:lang w:val="it-IT"/>
        </w:rPr>
        <w:t>, un acco</w:t>
      </w:r>
      <w:r>
        <w:rPr>
          <w:lang w:val="it-IT"/>
        </w:rPr>
        <w:t xml:space="preserve">ppiatore, viti di serraggio corte per la chiusura e viti di serraggio lunghe per il montaggio impilato. </w:t>
      </w:r>
      <w:r w:rsidRPr="002876E7">
        <w:rPr>
          <w:lang w:val="it-IT"/>
        </w:rPr>
        <w:t xml:space="preserve"> </w:t>
      </w:r>
    </w:p>
    <w:p w:rsidR="00077C5C" w:rsidRDefault="00077C5C" w:rsidP="00077C5C">
      <w:pPr>
        <w:rPr>
          <w:lang w:val="it-IT"/>
        </w:rPr>
      </w:pPr>
      <w:r w:rsidRPr="00440FB8">
        <w:rPr>
          <w:lang w:val="it-IT"/>
        </w:rPr>
        <w:t xml:space="preserve">• Set B: </w:t>
      </w:r>
      <w:r w:rsidRPr="002876E7">
        <w:rPr>
          <w:lang w:val="it-IT"/>
        </w:rPr>
        <w:t xml:space="preserve">per </w:t>
      </w:r>
      <w:r>
        <w:rPr>
          <w:lang w:val="it-IT"/>
        </w:rPr>
        <w:t xml:space="preserve">il </w:t>
      </w:r>
      <w:r w:rsidRPr="002876E7">
        <w:rPr>
          <w:lang w:val="it-IT"/>
        </w:rPr>
        <w:t>montaggio</w:t>
      </w:r>
      <w:r>
        <w:rPr>
          <w:lang w:val="it-IT"/>
        </w:rPr>
        <w:t xml:space="preserve"> affiancato</w:t>
      </w:r>
      <w:r w:rsidRPr="002876E7">
        <w:rPr>
          <w:lang w:val="it-IT"/>
        </w:rPr>
        <w:t>.</w:t>
      </w:r>
      <w:r>
        <w:rPr>
          <w:lang w:val="it-IT"/>
        </w:rPr>
        <w:t xml:space="preserve"> </w:t>
      </w:r>
      <w:r w:rsidRPr="002876E7">
        <w:rPr>
          <w:lang w:val="it-IT"/>
        </w:rPr>
        <w:t xml:space="preserve">Lo stato di fornitura comprende un </w:t>
      </w:r>
      <w:proofErr w:type="spellStart"/>
      <w:r w:rsidRPr="002876E7">
        <w:rPr>
          <w:lang w:val="it-IT"/>
        </w:rPr>
        <w:t>fissacavo</w:t>
      </w:r>
      <w:proofErr w:type="spellEnd"/>
      <w:r w:rsidRPr="002876E7">
        <w:rPr>
          <w:lang w:val="it-IT"/>
        </w:rPr>
        <w:t>, un acco</w:t>
      </w:r>
      <w:r>
        <w:rPr>
          <w:lang w:val="it-IT"/>
        </w:rPr>
        <w:t>ppiatore e le viti di serraggio corte per la chiusura.</w:t>
      </w:r>
    </w:p>
    <w:p w:rsidR="00077C5C" w:rsidRPr="00077C5C" w:rsidRDefault="00077C5C" w:rsidP="00077C5C">
      <w:pPr>
        <w:rPr>
          <w:b/>
          <w:lang w:val="en-US"/>
        </w:rPr>
      </w:pPr>
      <w:proofErr w:type="spellStart"/>
      <w:r w:rsidRPr="00077C5C">
        <w:rPr>
          <w:b/>
          <w:lang w:val="en-US"/>
        </w:rPr>
        <w:t>Opzioni</w:t>
      </w:r>
      <w:proofErr w:type="spellEnd"/>
      <w:r w:rsidRPr="00077C5C">
        <w:rPr>
          <w:b/>
          <w:lang w:val="en-US"/>
        </w:rPr>
        <w:t xml:space="preserve"> di </w:t>
      </w:r>
      <w:proofErr w:type="spellStart"/>
      <w:r w:rsidRPr="00077C5C">
        <w:rPr>
          <w:b/>
          <w:lang w:val="en-US"/>
        </w:rPr>
        <w:t>fissaggio</w:t>
      </w:r>
      <w:proofErr w:type="spellEnd"/>
      <w:r w:rsidRPr="00077C5C">
        <w:rPr>
          <w:b/>
          <w:lang w:val="en-US"/>
        </w:rPr>
        <w:t>:</w:t>
      </w:r>
    </w:p>
    <w:p w:rsidR="00077C5C" w:rsidRPr="001564E1" w:rsidRDefault="00077C5C" w:rsidP="00077C5C">
      <w:pPr>
        <w:rPr>
          <w:lang w:val="it-IT"/>
        </w:rPr>
      </w:pPr>
      <w:r w:rsidRPr="00262247">
        <w:rPr>
          <w:lang w:val="it-IT"/>
        </w:rPr>
        <w:t xml:space="preserve">Il </w:t>
      </w:r>
      <w:proofErr w:type="spellStart"/>
      <w:r w:rsidRPr="00262247">
        <w:rPr>
          <w:lang w:val="it-IT"/>
        </w:rPr>
        <w:t>fissacavo</w:t>
      </w:r>
      <w:proofErr w:type="spellEnd"/>
      <w:r w:rsidRPr="00262247">
        <w:rPr>
          <w:lang w:val="it-IT"/>
        </w:rPr>
        <w:t xml:space="preserve"> </w:t>
      </w:r>
      <w:proofErr w:type="spellStart"/>
      <w:r w:rsidRPr="00262247">
        <w:rPr>
          <w:lang w:val="it-IT"/>
        </w:rPr>
        <w:t>modulae</w:t>
      </w:r>
      <w:proofErr w:type="spellEnd"/>
      <w:r w:rsidRPr="00262247">
        <w:rPr>
          <w:lang w:val="it-IT"/>
        </w:rPr>
        <w:t xml:space="preserve"> MSMC può essere combinato con un adattatore scorrevole per il fissaggio su una guida C,</w:t>
      </w:r>
      <w:r>
        <w:rPr>
          <w:lang w:val="it-IT"/>
        </w:rPr>
        <w:t xml:space="preserve"> aumentando così la flessibilità del sistema. </w:t>
      </w:r>
      <w:r w:rsidRPr="001A649F">
        <w:rPr>
          <w:lang w:val="it-IT"/>
        </w:rPr>
        <w:t xml:space="preserve">Questo </w:t>
      </w:r>
      <w:proofErr w:type="spellStart"/>
      <w:r w:rsidRPr="001A649F">
        <w:rPr>
          <w:lang w:val="it-IT"/>
        </w:rPr>
        <w:t>fissacavo</w:t>
      </w:r>
      <w:proofErr w:type="spellEnd"/>
      <w:r w:rsidRPr="001A649F">
        <w:rPr>
          <w:lang w:val="it-IT"/>
        </w:rPr>
        <w:t xml:space="preserve"> modulare è l’ideale per le applicazioni dove è necessario garantire un’elevata tenuta alla trazione e torsione in combinazione con il serraggio di cavi </w:t>
      </w:r>
      <w:r>
        <w:rPr>
          <w:lang w:val="it-IT"/>
        </w:rPr>
        <w:t>fino a 55 mm di diametro.</w:t>
      </w:r>
      <w:r w:rsidRPr="001A649F">
        <w:rPr>
          <w:lang w:val="it-IT"/>
        </w:rPr>
        <w:t xml:space="preserve"> </w:t>
      </w:r>
      <w:r w:rsidRPr="00D36122">
        <w:rPr>
          <w:lang w:val="it-IT"/>
        </w:rPr>
        <w:t xml:space="preserve">Il </w:t>
      </w:r>
      <w:proofErr w:type="spellStart"/>
      <w:r w:rsidRPr="00D36122">
        <w:rPr>
          <w:lang w:val="it-IT"/>
        </w:rPr>
        <w:t>fissacavo</w:t>
      </w:r>
      <w:proofErr w:type="spellEnd"/>
      <w:r w:rsidRPr="00D36122">
        <w:rPr>
          <w:lang w:val="it-IT"/>
        </w:rPr>
        <w:t xml:space="preserve"> MSMC può garantire numero </w:t>
      </w:r>
      <w:r>
        <w:rPr>
          <w:lang w:val="it-IT"/>
        </w:rPr>
        <w:t>certificazioni come</w:t>
      </w:r>
      <w:r w:rsidRPr="00D36122">
        <w:rPr>
          <w:lang w:val="it-IT"/>
        </w:rPr>
        <w:t xml:space="preserve">: EN 45545-2 HL3, EN61373, REACH, </w:t>
      </w:r>
      <w:proofErr w:type="spellStart"/>
      <w:r w:rsidRPr="00D36122">
        <w:rPr>
          <w:lang w:val="it-IT"/>
        </w:rPr>
        <w:t>RoHS</w:t>
      </w:r>
      <w:proofErr w:type="spellEnd"/>
      <w:r w:rsidRPr="00D36122">
        <w:rPr>
          <w:lang w:val="it-IT"/>
        </w:rPr>
        <w:t xml:space="preserve"> </w:t>
      </w:r>
      <w:r>
        <w:rPr>
          <w:lang w:val="it-IT"/>
        </w:rPr>
        <w:t>e</w:t>
      </w:r>
      <w:r w:rsidRPr="00D36122">
        <w:rPr>
          <w:lang w:val="it-IT"/>
        </w:rPr>
        <w:t xml:space="preserve"> IK07.</w:t>
      </w:r>
      <w:r>
        <w:rPr>
          <w:lang w:val="it-IT"/>
        </w:rPr>
        <w:t xml:space="preserve"> </w:t>
      </w:r>
      <w:proofErr w:type="gramStart"/>
      <w:r w:rsidRPr="001564E1">
        <w:rPr>
          <w:lang w:val="it-IT"/>
        </w:rPr>
        <w:t>E’</w:t>
      </w:r>
      <w:proofErr w:type="gramEnd"/>
      <w:r w:rsidRPr="001564E1">
        <w:rPr>
          <w:lang w:val="it-IT"/>
        </w:rPr>
        <w:t xml:space="preserve"> possibile chiedere un prodotto direttamente al fornitore.</w:t>
      </w:r>
    </w:p>
    <w:p w:rsidR="00077C5C" w:rsidRPr="003F20A5" w:rsidRDefault="00077C5C" w:rsidP="00077C5C">
      <w:pPr>
        <w:rPr>
          <w:lang w:val="en-US"/>
        </w:rPr>
      </w:pPr>
      <w:hyperlink r:id="rId7" w:history="1">
        <w:r w:rsidRPr="003F20A5">
          <w:rPr>
            <w:rStyle w:val="Hyperlink"/>
            <w:lang w:val="en-US"/>
          </w:rPr>
          <w:t>https://www.icotek.com/it/prodotti/sist</w:t>
        </w:r>
        <w:r w:rsidRPr="003F20A5">
          <w:rPr>
            <w:rStyle w:val="Hyperlink"/>
            <w:lang w:val="en-US"/>
          </w:rPr>
          <w:t>e</w:t>
        </w:r>
        <w:r w:rsidRPr="003F20A5">
          <w:rPr>
            <w:rStyle w:val="Hyperlink"/>
            <w:lang w:val="en-US"/>
          </w:rPr>
          <w:t>mi-fissacavo/msmc</w:t>
        </w:r>
      </w:hyperlink>
    </w:p>
    <w:p w:rsidR="00077C5C" w:rsidRDefault="00077C5C" w:rsidP="00077C5C">
      <w:r w:rsidRPr="00B05263">
        <w:rPr>
          <w:rFonts w:cstheme="minorHAnsi"/>
          <w:noProof/>
        </w:rPr>
        <w:lastRenderedPageBreak/>
        <w:drawing>
          <wp:inline distT="0" distB="0" distL="0" distR="0" wp14:anchorId="71A599F4" wp14:editId="791026E4">
            <wp:extent cx="3683485" cy="2664069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790" cy="2665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C5C" w:rsidRPr="00077C5C" w:rsidRDefault="00077C5C" w:rsidP="00077C5C">
      <w:pPr>
        <w:rPr>
          <w:i/>
          <w:lang w:val="it-IT"/>
        </w:rPr>
      </w:pPr>
      <w:r w:rsidRPr="00077C5C">
        <w:rPr>
          <w:i/>
          <w:lang w:val="it-IT"/>
        </w:rPr>
        <w:t>Fig.: MSMC montato su guida C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 xml:space="preserve">Italia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077C5C">
        <w:rPr>
          <w:sz w:val="20"/>
          <w:szCs w:val="20"/>
          <w:lang w:val="es-ES"/>
        </w:rPr>
        <w:t>N</w:t>
      </w:r>
      <w:r w:rsidR="00077C5C" w:rsidRPr="00077C5C">
        <w:rPr>
          <w:sz w:val="20"/>
          <w:szCs w:val="20"/>
          <w:lang w:val="es-ES"/>
        </w:rPr>
        <w:t>ovembre</w:t>
      </w:r>
      <w:r w:rsidR="00077C5C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886DBA">
        <w:rPr>
          <w:sz w:val="20"/>
          <w:szCs w:val="20"/>
          <w:lang w:val="es-ES"/>
        </w:rPr>
        <w:t>4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77C5C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6658B"/>
    <w:rsid w:val="00474318"/>
    <w:rsid w:val="004803F0"/>
    <w:rsid w:val="004D2404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12A3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86DBA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6820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94AEC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C4491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47B99"/>
    <w:rsid w:val="00C70269"/>
    <w:rsid w:val="00C8063C"/>
    <w:rsid w:val="00C83B92"/>
    <w:rsid w:val="00C8577A"/>
    <w:rsid w:val="00C9227F"/>
    <w:rsid w:val="00C96498"/>
    <w:rsid w:val="00C96EB1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46E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2679"/>
    <w:rsid w:val="00F431A4"/>
    <w:rsid w:val="00F449ED"/>
    <w:rsid w:val="00F47A7E"/>
    <w:rsid w:val="00F5573A"/>
    <w:rsid w:val="00F56347"/>
    <w:rsid w:val="00F621BB"/>
    <w:rsid w:val="00F844A5"/>
    <w:rsid w:val="00F860FF"/>
    <w:rsid w:val="00F86AAC"/>
    <w:rsid w:val="00F943E2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E92D3AC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Listenabsatz">
    <w:name w:val="List Paragraph"/>
    <w:basedOn w:val="Standard"/>
    <w:uiPriority w:val="34"/>
    <w:qFormat/>
    <w:rsid w:val="00F4267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sistemi-fissacavo/msmc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2155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cp:lastPrinted>2022-11-04T07:57:00Z</cp:lastPrinted>
  <dcterms:created xsi:type="dcterms:W3CDTF">2024-11-13T08:22:00Z</dcterms:created>
  <dcterms:modified xsi:type="dcterms:W3CDTF">2024-11-13T08:22:00Z</dcterms:modified>
</cp:coreProperties>
</file>